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5406.xml.htm"/>
      <w:bookmarkStart w:id="1" w:name="kswkform4_17858754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Tagg Nathaniel Ernest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4200 E BELTLINE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INDEPENDENT BANK CORP /MI/</w:t>
              </w:r>
            </w:hyperlink>
            <w:r>
              <w:rPr/>
              <w:t xml:space="preserve"> [ </w:t>
            </w:r>
            <w:r>
              <w:rPr>
                <w:rFonts w:ascii="Times;serif" w:hAnsi="Times;serif"/>
                <w:color w:val="0000FF"/>
                <w:sz w:val="24"/>
                <w:shd w:fill="FFFFFF" w:val="clear"/>
              </w:rPr>
              <w:t>IBCP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461.58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461.58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s/Darcy J. Benjamin,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7236" TargetMode="External"/><Relationship Id="rId5" Type="http://schemas.openxmlformats.org/officeDocument/2006/relationships/hyperlink" Target="http://www.sec.gov/cgi-bin/browse-edgar?action=getcompany&amp;CIK=0000039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3488</Characters>
  <CharactersWithSpaces>4062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