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13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3270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Wooldridge Michael G.</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8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INDEPENDENT BANK CORP /MI/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IBCP</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980" w:type="dxa"/>
            <w:vAlign w:val="bottom"/>
            <w:tcBorders>
              <w:top w:val="single" w:sz="8" w:color="0000EE"/>
            </w:tcBorders>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9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right"/>
              <w:ind w:right="21"/>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1"/>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jc w:val="right"/>
              <w:ind w:right="121"/>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0000FF"/>
              </w:rPr>
              <w:t>2.38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9"/>
              <w:spacing w:after="0" w:line="143"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5"/>
                <w:szCs w:val="5"/>
                <w:color w:val="auto"/>
              </w:rPr>
            </w:pPr>
          </w:p>
        </w:tc>
        <w:tc>
          <w:tcPr>
            <w:tcW w:w="4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V</w:t>
            </w:r>
          </w:p>
        </w:tc>
        <w:tc>
          <w:tcPr>
            <w:tcW w:w="720" w:type="dxa"/>
            <w:vAlign w:val="bottom"/>
            <w:vMerge w:val="restart"/>
          </w:tcPr>
          <w:p>
            <w:pPr>
              <w:jc w:val="right"/>
              <w:ind w:right="360"/>
              <w:spacing w:after="0" w:line="143" w:lineRule="exact"/>
              <w:rPr>
                <w:sz w:val="20"/>
                <w:szCs w:val="20"/>
                <w:color w:val="auto"/>
              </w:rPr>
            </w:pPr>
            <w:r>
              <w:rPr>
                <w:rFonts w:ascii="Times New Roman" w:cs="Times New Roman" w:eastAsia="Times New Roman" w:hAnsi="Times New Roman"/>
                <w:sz w:val="13"/>
                <w:szCs w:val="13"/>
                <w:color w:val="0000FF"/>
              </w:rPr>
              <w:t>2.38</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right"/>
              <w:ind w:right="10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33.71</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288.46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137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9"/>
              <w:spacing w:after="0" w:line="143" w:lineRule="exact"/>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5"/>
                <w:szCs w:val="5"/>
                <w:color w:val="auto"/>
              </w:rPr>
            </w:pPr>
          </w:p>
        </w:tc>
        <w:tc>
          <w:tcPr>
            <w:tcW w:w="4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spacing w:after="0"/>
              <w:rPr>
                <w:sz w:val="5"/>
                <w:szCs w:val="5"/>
                <w:color w:val="auto"/>
              </w:rPr>
            </w:pPr>
          </w:p>
        </w:tc>
        <w:tc>
          <w:tcPr>
            <w:tcW w:w="720" w:type="dxa"/>
            <w:vAlign w:val="bottom"/>
            <w:vMerge w:val="restart"/>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137</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right"/>
              <w:ind w:right="10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32.46</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425.46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6215"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2026-07-02T10:03:16Z</dcterms:created>
  <dcterms:modified xsi:type="dcterms:W3CDTF">2026-07-02T10:03:16Z</dcterms:modified>
</cp:coreProperties>
</file>